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CD0249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F63E0">
        <w:rPr>
          <w:rFonts w:ascii="GHEA Grapalat" w:hAnsi="GHEA Grapalat" w:cs="Sylfaen"/>
          <w:sz w:val="24"/>
          <w:szCs w:val="24"/>
          <w:lang w:val="en-US"/>
        </w:rPr>
        <w:t>0</w:t>
      </w:r>
      <w:r w:rsidR="00CD0249">
        <w:rPr>
          <w:rFonts w:ascii="GHEA Grapalat" w:hAnsi="GHEA Grapalat" w:cs="Sylfaen"/>
          <w:sz w:val="24"/>
          <w:szCs w:val="24"/>
          <w:lang w:val="en-US"/>
        </w:rPr>
        <w:t>6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A79C5">
        <w:rPr>
          <w:rFonts w:ascii="GHEA Grapalat" w:hAnsi="GHEA Grapalat" w:cs="GHEA Grapalat"/>
          <w:sz w:val="24"/>
          <w:szCs w:val="24"/>
        </w:rPr>
        <w:t>«</w:t>
      </w:r>
      <w:r w:rsidR="00CD0249" w:rsidRPr="00CD0249">
        <w:rPr>
          <w:rFonts w:ascii="GHEA Grapalat" w:hAnsi="GHEA Grapalat" w:cs="GHEA Grapalat"/>
          <w:sz w:val="24"/>
          <w:szCs w:val="24"/>
        </w:rPr>
        <w:t>Դյուրլանգ</w:t>
      </w:r>
      <w:r w:rsidR="006A79C5">
        <w:rPr>
          <w:rFonts w:ascii="GHEA Grapalat" w:hAnsi="GHEA Grapalat" w:cs="GHEA Grapalat"/>
          <w:sz w:val="24"/>
          <w:szCs w:val="24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2016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D0249" w:rsidRPr="00CD0249">
        <w:rPr>
          <w:rFonts w:ascii="GHEA Grapalat" w:eastAsia="Times New Roman" w:hAnsi="GHEA Grapalat"/>
          <w:sz w:val="24"/>
          <w:szCs w:val="24"/>
        </w:rPr>
        <w:t>Հայաստանի ազգային պոլիտեխնիկական համալսարան</w:t>
      </w:r>
    </w:p>
    <w:p w:rsidR="00E2033C" w:rsidRPr="00E2033C" w:rsidRDefault="00E2033C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>Հ</w:t>
      </w:r>
      <w:r w:rsidR="00CD0249">
        <w:rPr>
          <w:rFonts w:ascii="GHEA Grapalat" w:hAnsi="GHEA Grapalat"/>
          <w:sz w:val="24"/>
          <w:szCs w:val="24"/>
          <w:lang w:val="en-US"/>
        </w:rPr>
        <w:t>ԱՊ</w:t>
      </w:r>
      <w:r w:rsidR="00CD0249" w:rsidRPr="006F7067">
        <w:rPr>
          <w:rFonts w:ascii="GHEA Grapalat" w:hAnsi="GHEA Grapalat"/>
          <w:sz w:val="24"/>
          <w:szCs w:val="24"/>
          <w:lang w:val="en-US"/>
        </w:rPr>
        <w:t>Հ</w:t>
      </w:r>
      <w:r w:rsidR="006A79C5">
        <w:rPr>
          <w:rFonts w:ascii="GHEA Grapalat" w:hAnsi="GHEA Grapalat"/>
          <w:sz w:val="24"/>
          <w:szCs w:val="24"/>
          <w:lang w:val="en-US"/>
        </w:rPr>
        <w:t>-</w:t>
      </w:r>
      <w:r w:rsidR="00CD0249">
        <w:rPr>
          <w:rFonts w:ascii="GHEA Grapalat" w:hAnsi="GHEA Grapalat"/>
          <w:sz w:val="24"/>
          <w:szCs w:val="24"/>
          <w:lang w:val="en-US"/>
        </w:rPr>
        <w:t>ԳՀ</w:t>
      </w:r>
      <w:r w:rsidR="006A79C5">
        <w:rPr>
          <w:rFonts w:ascii="GHEA Grapalat" w:hAnsi="GHEA Grapalat"/>
          <w:sz w:val="24"/>
          <w:szCs w:val="24"/>
          <w:lang w:val="en-US"/>
        </w:rPr>
        <w:t>ԱՊՁԲ-</w:t>
      </w:r>
      <w:r w:rsidR="00CD0249">
        <w:rPr>
          <w:rFonts w:ascii="GHEA Grapalat" w:hAnsi="GHEA Grapalat"/>
          <w:sz w:val="24"/>
          <w:szCs w:val="24"/>
          <w:lang w:val="en-US"/>
        </w:rPr>
        <w:t>18</w:t>
      </w:r>
      <w:r w:rsidR="006A79C5">
        <w:rPr>
          <w:rFonts w:ascii="GHEA Grapalat" w:hAnsi="GHEA Grapalat"/>
          <w:sz w:val="24"/>
          <w:szCs w:val="24"/>
          <w:lang w:val="en-US"/>
        </w:rPr>
        <w:t>/</w:t>
      </w:r>
      <w:r w:rsidR="00CD0249">
        <w:rPr>
          <w:rFonts w:ascii="GHEA Grapalat" w:hAnsi="GHEA Grapalat"/>
          <w:sz w:val="24"/>
          <w:szCs w:val="24"/>
          <w:lang w:val="en-US"/>
        </w:rPr>
        <w:t>22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CD0249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110</cp:revision>
  <cp:lastPrinted>2018-05-03T08:24:00Z</cp:lastPrinted>
  <dcterms:created xsi:type="dcterms:W3CDTF">2016-04-19T09:12:00Z</dcterms:created>
  <dcterms:modified xsi:type="dcterms:W3CDTF">2018-09-06T10:48:00Z</dcterms:modified>
</cp:coreProperties>
</file>